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829"/>
        <w:tblW w:w="15417" w:type="dxa"/>
        <w:tblLook w:val="04A0"/>
      </w:tblPr>
      <w:tblGrid>
        <w:gridCol w:w="15417"/>
      </w:tblGrid>
      <w:tr w:rsidR="00E54A2C" w:rsidRPr="007508A6" w:rsidTr="00172FB3">
        <w:trPr>
          <w:trHeight w:val="300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A2C" w:rsidRPr="007508A6" w:rsidRDefault="00E54A2C" w:rsidP="00172FB3">
            <w:pPr>
              <w:spacing w:line="0" w:lineRule="atLeast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7508A6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ПРОТОКОЛ №12</w:t>
            </w:r>
          </w:p>
        </w:tc>
      </w:tr>
      <w:tr w:rsidR="00E54A2C" w:rsidRPr="007508A6" w:rsidTr="00172FB3">
        <w:trPr>
          <w:trHeight w:val="300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A2C" w:rsidRPr="007508A6" w:rsidRDefault="00E54A2C" w:rsidP="00172FB3">
            <w:pPr>
              <w:spacing w:line="0" w:lineRule="atLeast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7508A6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О ПРОВЕДЕНИИ НЕЗАВИСИМОЙ </w:t>
            </w:r>
            <w:proofErr w:type="gramStart"/>
            <w:r w:rsidRPr="007508A6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ОЦЕНКИ КАЧЕСТВА УСЛОВИЙ ОКАЗАНИЯ УСЛУГ</w:t>
            </w:r>
            <w:proofErr w:type="gramEnd"/>
          </w:p>
        </w:tc>
      </w:tr>
      <w:tr w:rsidR="00E54A2C" w:rsidRPr="007508A6" w:rsidTr="00172FB3">
        <w:trPr>
          <w:trHeight w:val="300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A2C" w:rsidRPr="007508A6" w:rsidRDefault="00E54A2C" w:rsidP="00172FB3">
            <w:pPr>
              <w:spacing w:line="0" w:lineRule="atLeast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7508A6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ОБРАЗОВАТЕЛЬНОЙ ОРГАНИЗАЦИИ</w:t>
            </w:r>
          </w:p>
        </w:tc>
      </w:tr>
      <w:tr w:rsidR="00E54A2C" w:rsidRPr="007508A6" w:rsidTr="00172FB3">
        <w:trPr>
          <w:trHeight w:val="300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A2C" w:rsidRPr="007508A6" w:rsidRDefault="00E54A2C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E54A2C" w:rsidRPr="007508A6" w:rsidTr="00172FB3">
        <w:trPr>
          <w:trHeight w:val="300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A2C" w:rsidRPr="007508A6" w:rsidRDefault="00E54A2C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7508A6">
              <w:rPr>
                <w:rFonts w:cs="Times New Roman"/>
                <w:color w:val="000000"/>
                <w:sz w:val="20"/>
                <w:szCs w:val="20"/>
              </w:rPr>
              <w:t xml:space="preserve">Наименование организации: 12. 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EE5ABF">
              <w:rPr>
                <w:rFonts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 9».</w:t>
            </w:r>
          </w:p>
        </w:tc>
      </w:tr>
      <w:tr w:rsidR="00E54A2C" w:rsidRPr="007508A6" w:rsidTr="00172FB3">
        <w:trPr>
          <w:trHeight w:val="300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A2C" w:rsidRPr="007508A6" w:rsidRDefault="00E54A2C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7508A6">
              <w:rPr>
                <w:rFonts w:cs="Times New Roman"/>
                <w:color w:val="000000"/>
                <w:sz w:val="20"/>
                <w:szCs w:val="20"/>
              </w:rPr>
              <w:t>Регион: Республика Коми</w:t>
            </w:r>
          </w:p>
        </w:tc>
      </w:tr>
      <w:tr w:rsidR="00E54A2C" w:rsidRPr="007508A6" w:rsidTr="00172FB3">
        <w:trPr>
          <w:trHeight w:val="300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A2C" w:rsidRPr="007508A6" w:rsidRDefault="00E54A2C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7508A6">
              <w:rPr>
                <w:rFonts w:cs="Times New Roman"/>
                <w:color w:val="000000"/>
                <w:sz w:val="20"/>
                <w:szCs w:val="20"/>
              </w:rPr>
              <w:t xml:space="preserve">Адрес: </w:t>
            </w:r>
            <w:r w:rsidRPr="00EE5ABF">
              <w:rPr>
                <w:rFonts w:cs="Times New Roman"/>
                <w:color w:val="000000"/>
                <w:sz w:val="20"/>
                <w:szCs w:val="20"/>
              </w:rPr>
              <w:t>169840, г</w:t>
            </w:r>
            <w:proofErr w:type="gramStart"/>
            <w:r w:rsidRPr="00EE5ABF">
              <w:rPr>
                <w:rFonts w:cs="Times New Roman"/>
                <w:color w:val="000000"/>
                <w:sz w:val="20"/>
                <w:szCs w:val="20"/>
              </w:rPr>
              <w:t>.И</w:t>
            </w:r>
            <w:proofErr w:type="gramEnd"/>
            <w:r w:rsidRPr="00EE5ABF">
              <w:rPr>
                <w:rFonts w:cs="Times New Roman"/>
                <w:color w:val="000000"/>
                <w:sz w:val="20"/>
                <w:szCs w:val="20"/>
              </w:rPr>
              <w:t>нта, ул.Горького, д.8</w:t>
            </w:r>
          </w:p>
        </w:tc>
      </w:tr>
      <w:tr w:rsidR="00E54A2C" w:rsidRPr="007508A6" w:rsidTr="00172FB3">
        <w:trPr>
          <w:trHeight w:val="300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A2C" w:rsidRPr="007508A6" w:rsidRDefault="00E54A2C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7508A6">
              <w:rPr>
                <w:rFonts w:cs="Times New Roman"/>
                <w:color w:val="000000"/>
                <w:sz w:val="20"/>
                <w:szCs w:val="20"/>
              </w:rPr>
              <w:t xml:space="preserve">Ф.И.О. руководителя: </w:t>
            </w:r>
            <w:proofErr w:type="spellStart"/>
            <w:r w:rsidRPr="00EE5ABF">
              <w:rPr>
                <w:rFonts w:cs="Times New Roman"/>
                <w:color w:val="000000"/>
                <w:sz w:val="20"/>
                <w:szCs w:val="20"/>
              </w:rPr>
              <w:t>Пакшина</w:t>
            </w:r>
            <w:proofErr w:type="spellEnd"/>
            <w:r w:rsidRPr="00EE5ABF">
              <w:rPr>
                <w:rFonts w:cs="Times New Roman"/>
                <w:color w:val="000000"/>
                <w:sz w:val="20"/>
                <w:szCs w:val="20"/>
              </w:rPr>
              <w:t xml:space="preserve"> Нина Петровна</w:t>
            </w:r>
          </w:p>
        </w:tc>
      </w:tr>
      <w:tr w:rsidR="00E54A2C" w:rsidRPr="007508A6" w:rsidTr="00172FB3">
        <w:trPr>
          <w:trHeight w:val="300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A2C" w:rsidRPr="007508A6" w:rsidRDefault="00E54A2C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7508A6">
              <w:rPr>
                <w:rFonts w:cs="Times New Roman"/>
                <w:color w:val="000000"/>
                <w:sz w:val="20"/>
                <w:szCs w:val="20"/>
              </w:rPr>
              <w:t xml:space="preserve">Контактный телефон: </w:t>
            </w:r>
            <w:r w:rsidRPr="00EE5ABF">
              <w:rPr>
                <w:rFonts w:cs="Times New Roman"/>
                <w:color w:val="000000"/>
                <w:sz w:val="20"/>
                <w:szCs w:val="20"/>
              </w:rPr>
              <w:t>8(82145)6-16-20</w:t>
            </w:r>
            <w:bookmarkStart w:id="0" w:name="_GoBack"/>
            <w:bookmarkEnd w:id="0"/>
          </w:p>
        </w:tc>
      </w:tr>
      <w:tr w:rsidR="00E54A2C" w:rsidRPr="007508A6" w:rsidTr="00172FB3">
        <w:trPr>
          <w:trHeight w:val="300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A2C" w:rsidRPr="007508A6" w:rsidRDefault="00E54A2C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7508A6">
              <w:rPr>
                <w:rFonts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E54A2C" w:rsidRPr="007508A6" w:rsidTr="00172FB3">
        <w:trPr>
          <w:trHeight w:val="300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A2C" w:rsidRPr="007508A6" w:rsidRDefault="00E54A2C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7508A6">
              <w:rPr>
                <w:rFonts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  <w:r>
              <w:rPr>
                <w:rFonts w:cs="Times New Roman"/>
                <w:color w:val="000000"/>
                <w:sz w:val="20"/>
                <w:szCs w:val="20"/>
              </w:rPr>
              <w:t>24.08.2020-18.09.2020</w:t>
            </w:r>
          </w:p>
        </w:tc>
      </w:tr>
      <w:tr w:rsidR="00E54A2C" w:rsidRPr="007508A6" w:rsidTr="00172FB3">
        <w:trPr>
          <w:trHeight w:val="402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A2C" w:rsidRPr="007508A6" w:rsidRDefault="00E54A2C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E54A2C" w:rsidRPr="007508A6" w:rsidTr="00172FB3">
        <w:trPr>
          <w:trHeight w:val="300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A2C" w:rsidRPr="007508A6" w:rsidRDefault="00E54A2C" w:rsidP="00172FB3">
            <w:pPr>
              <w:spacing w:line="0" w:lineRule="atLeast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7508A6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E54A2C" w:rsidRPr="007508A6" w:rsidTr="00172FB3">
        <w:trPr>
          <w:trHeight w:val="300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A2C" w:rsidRPr="007508A6" w:rsidRDefault="00E54A2C" w:rsidP="00172FB3">
            <w:pPr>
              <w:spacing w:line="0" w:lineRule="atLeast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7508A6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E54A2C" w:rsidRPr="007508A6" w:rsidTr="00172FB3">
        <w:trPr>
          <w:trHeight w:val="300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A2C" w:rsidRPr="007508A6" w:rsidRDefault="00E54A2C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 w:rsidRPr="007508A6">
              <w:rPr>
                <w:rFonts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</w:t>
            </w:r>
            <w:proofErr w:type="gramEnd"/>
            <w:r w:rsidRPr="007508A6">
              <w:rPr>
                <w:rFonts w:cs="Times New Roman"/>
                <w:color w:val="000000"/>
                <w:sz w:val="20"/>
                <w:szCs w:val="20"/>
              </w:rPr>
              <w:t xml:space="preserve"> Отсутствует следующая информация:</w:t>
            </w:r>
          </w:p>
        </w:tc>
      </w:tr>
      <w:tr w:rsidR="00E54A2C" w:rsidRPr="007508A6" w:rsidTr="00172FB3">
        <w:trPr>
          <w:trHeight w:val="300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A2C" w:rsidRPr="007508A6" w:rsidRDefault="00E54A2C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7508A6">
              <w:rPr>
                <w:rFonts w:cs="Times New Roman"/>
                <w:color w:val="000000"/>
                <w:sz w:val="20"/>
                <w:szCs w:val="20"/>
              </w:rPr>
              <w:t>- режим занятий обучающихся</w:t>
            </w:r>
          </w:p>
        </w:tc>
      </w:tr>
      <w:tr w:rsidR="00E54A2C" w:rsidRPr="007508A6" w:rsidTr="00172FB3">
        <w:trPr>
          <w:trHeight w:val="300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A2C" w:rsidRPr="007508A6" w:rsidRDefault="00E54A2C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7508A6">
              <w:rPr>
                <w:rFonts w:cs="Times New Roman"/>
                <w:color w:val="000000"/>
                <w:sz w:val="20"/>
                <w:szCs w:val="20"/>
              </w:rPr>
              <w:t>- об общем стаже работы педагогического работника</w:t>
            </w:r>
          </w:p>
        </w:tc>
      </w:tr>
      <w:tr w:rsidR="00E54A2C" w:rsidRPr="007508A6" w:rsidTr="00172FB3">
        <w:trPr>
          <w:trHeight w:val="300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A2C" w:rsidRPr="007508A6" w:rsidRDefault="00E54A2C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7508A6">
              <w:rPr>
                <w:rFonts w:cs="Times New Roman"/>
                <w:color w:val="000000"/>
                <w:sz w:val="20"/>
                <w:szCs w:val="20"/>
              </w:rPr>
              <w:t>-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</w:t>
            </w:r>
          </w:p>
        </w:tc>
      </w:tr>
      <w:tr w:rsidR="00E54A2C" w:rsidRPr="007508A6" w:rsidTr="00172FB3">
        <w:trPr>
          <w:trHeight w:val="300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A2C" w:rsidRPr="007508A6" w:rsidRDefault="00E54A2C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7508A6">
              <w:rPr>
                <w:rFonts w:cs="Times New Roman"/>
                <w:color w:val="000000"/>
                <w:sz w:val="20"/>
                <w:szCs w:val="20"/>
              </w:rPr>
              <w:t>- о поступлении финансовых и материальных средств и об их расходовании по итогам финансового года</w:t>
            </w:r>
          </w:p>
        </w:tc>
      </w:tr>
      <w:tr w:rsidR="00E54A2C" w:rsidRPr="007508A6" w:rsidTr="00172FB3">
        <w:trPr>
          <w:trHeight w:val="300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A2C" w:rsidRPr="007508A6" w:rsidRDefault="00E54A2C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7508A6">
              <w:rPr>
                <w:rFonts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E54A2C" w:rsidRPr="007508A6" w:rsidTr="00172FB3">
        <w:trPr>
          <w:trHeight w:val="300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A2C" w:rsidRPr="007508A6" w:rsidRDefault="00E54A2C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7508A6">
              <w:rPr>
                <w:rFonts w:cs="Times New Roman"/>
                <w:color w:val="000000"/>
                <w:sz w:val="20"/>
                <w:szCs w:val="20"/>
              </w:rPr>
              <w:t>- электронными сервисами (форма для подачи электронного обращения, получение консультации по оказываемым услугам, раздел "Часто задаваемые вопросы")</w:t>
            </w:r>
          </w:p>
        </w:tc>
      </w:tr>
      <w:tr w:rsidR="00E54A2C" w:rsidRPr="007508A6" w:rsidTr="00172FB3">
        <w:trPr>
          <w:trHeight w:val="300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A2C" w:rsidRPr="007508A6" w:rsidRDefault="00E54A2C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7508A6">
              <w:rPr>
                <w:rFonts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E54A2C" w:rsidRPr="007508A6" w:rsidTr="00172FB3">
        <w:trPr>
          <w:trHeight w:val="300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A2C" w:rsidRPr="007508A6" w:rsidRDefault="00E54A2C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E54A2C" w:rsidRPr="007508A6" w:rsidTr="00172FB3">
        <w:trPr>
          <w:trHeight w:val="300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A2C" w:rsidRPr="007508A6" w:rsidRDefault="00E54A2C" w:rsidP="00172FB3">
            <w:pPr>
              <w:spacing w:line="0" w:lineRule="atLeast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7508A6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По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508A6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результатам оценки критерия «Доступность услуг для инвалидов» имеются следующие недостатки:</w:t>
            </w:r>
          </w:p>
        </w:tc>
      </w:tr>
      <w:tr w:rsidR="00E54A2C" w:rsidRPr="007508A6" w:rsidTr="00172FB3">
        <w:trPr>
          <w:trHeight w:val="300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A2C" w:rsidRPr="007508A6" w:rsidRDefault="00E54A2C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7508A6">
              <w:rPr>
                <w:rFonts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E54A2C" w:rsidRPr="007508A6" w:rsidTr="00172FB3">
        <w:trPr>
          <w:trHeight w:val="300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A2C" w:rsidRPr="007508A6" w:rsidRDefault="00E54A2C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7508A6">
              <w:rPr>
                <w:rFonts w:cs="Times New Roman"/>
                <w:color w:val="000000"/>
                <w:sz w:val="20"/>
                <w:szCs w:val="20"/>
              </w:rPr>
              <w:t>- выделенные стоянки для автотранспортных средств инвалидов</w:t>
            </w:r>
          </w:p>
        </w:tc>
      </w:tr>
      <w:tr w:rsidR="00E54A2C" w:rsidRPr="007508A6" w:rsidTr="00172FB3">
        <w:trPr>
          <w:trHeight w:val="300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A2C" w:rsidRPr="007508A6" w:rsidRDefault="00E54A2C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7508A6">
              <w:rPr>
                <w:rFonts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E54A2C" w:rsidRPr="007508A6" w:rsidTr="00172FB3">
        <w:trPr>
          <w:trHeight w:val="300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A2C" w:rsidRPr="007508A6" w:rsidRDefault="00E54A2C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7508A6">
              <w:rPr>
                <w:rFonts w:cs="Times New Roman"/>
                <w:color w:val="000000"/>
                <w:sz w:val="20"/>
                <w:szCs w:val="2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E54A2C" w:rsidRPr="007508A6" w:rsidTr="00172FB3">
        <w:trPr>
          <w:trHeight w:val="300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A2C" w:rsidRPr="007508A6" w:rsidRDefault="00E54A2C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7508A6">
              <w:rPr>
                <w:rFonts w:cs="Times New Roman"/>
                <w:color w:val="000000"/>
                <w:sz w:val="20"/>
                <w:szCs w:val="20"/>
              </w:rPr>
              <w:t>В организации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7508A6">
              <w:rPr>
                <w:rFonts w:cs="Times New Roman"/>
                <w:color w:val="000000"/>
                <w:sz w:val="20"/>
                <w:szCs w:val="20"/>
              </w:rPr>
              <w:t xml:space="preserve">отсутствуют условия доступности, </w:t>
            </w:r>
            <w:proofErr w:type="gramStart"/>
            <w:r w:rsidRPr="007508A6">
              <w:rPr>
                <w:rFonts w:cs="Times New Roman"/>
                <w:color w:val="000000"/>
                <w:sz w:val="20"/>
                <w:szCs w:val="20"/>
              </w:rPr>
              <w:t>позволяющих</w:t>
            </w:r>
            <w:proofErr w:type="gramEnd"/>
            <w:r w:rsidRPr="007508A6">
              <w:rPr>
                <w:rFonts w:cs="Times New Roman"/>
                <w:color w:val="000000"/>
                <w:sz w:val="20"/>
                <w:szCs w:val="20"/>
              </w:rPr>
              <w:t xml:space="preserve"> инвалидам получать образовательные услуги наравне с другими, в частности:</w:t>
            </w:r>
          </w:p>
        </w:tc>
      </w:tr>
      <w:tr w:rsidR="00E54A2C" w:rsidRPr="007508A6" w:rsidTr="00172FB3">
        <w:trPr>
          <w:trHeight w:val="300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A2C" w:rsidRPr="007508A6" w:rsidRDefault="00E54A2C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7508A6">
              <w:rPr>
                <w:rFonts w:cs="Times New Roman"/>
                <w:color w:val="000000"/>
                <w:sz w:val="20"/>
                <w:szCs w:val="2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7508A6">
              <w:rPr>
                <w:rFonts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7508A6">
              <w:rPr>
                <w:rFonts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508A6">
              <w:rPr>
                <w:rFonts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7508A6"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</w:tr>
      <w:tr w:rsidR="00E54A2C" w:rsidRPr="007508A6" w:rsidTr="00172FB3">
        <w:trPr>
          <w:trHeight w:val="300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A2C" w:rsidRPr="007508A6" w:rsidRDefault="00E54A2C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E54A2C" w:rsidRPr="007508A6" w:rsidTr="00172FB3">
        <w:trPr>
          <w:trHeight w:val="300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A2C" w:rsidRDefault="00E54A2C" w:rsidP="00172FB3">
            <w:pPr>
              <w:spacing w:line="0" w:lineRule="atLeast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  <w:p w:rsidR="00E54A2C" w:rsidRPr="007508A6" w:rsidRDefault="00E54A2C" w:rsidP="00172FB3">
            <w:pPr>
              <w:spacing w:line="0" w:lineRule="atLeast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7508A6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E54A2C" w:rsidRPr="007508A6" w:rsidTr="00172FB3">
        <w:trPr>
          <w:trHeight w:val="300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A2C" w:rsidRPr="007508A6" w:rsidRDefault="00E54A2C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E54A2C" w:rsidRPr="007508A6" w:rsidTr="00172FB3">
        <w:trPr>
          <w:trHeight w:val="300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A2C" w:rsidRPr="007508A6" w:rsidRDefault="00E54A2C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 w:rsidRPr="007508A6">
              <w:rPr>
                <w:rFonts w:cs="Times New Roman"/>
                <w:color w:val="000000"/>
                <w:sz w:val="20"/>
                <w:szCs w:val="20"/>
              </w:rPr>
              <w:t xml:space="preserve"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</w:t>
            </w:r>
            <w:r w:rsidRPr="007508A6">
              <w:rPr>
                <w:rFonts w:cs="Times New Roman"/>
                <w:color w:val="000000"/>
                <w:sz w:val="20"/>
                <w:szCs w:val="20"/>
              </w:rPr>
              <w:lastRenderedPageBreak/>
              <w:t>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7508A6">
              <w:rPr>
                <w:rFonts w:cs="Times New Roman"/>
                <w:color w:val="000000"/>
                <w:sz w:val="20"/>
                <w:szCs w:val="20"/>
              </w:rPr>
              <w:t>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</w:t>
            </w:r>
            <w:proofErr w:type="gramEnd"/>
            <w:r w:rsidRPr="007508A6">
              <w:rPr>
                <w:rFonts w:cs="Times New Roman"/>
                <w:color w:val="000000"/>
                <w:sz w:val="20"/>
                <w:szCs w:val="20"/>
              </w:rPr>
              <w:t xml:space="preserve"> приказом </w:t>
            </w:r>
            <w:proofErr w:type="spellStart"/>
            <w:r w:rsidRPr="007508A6">
              <w:rPr>
                <w:rFonts w:cs="Times New Roman"/>
                <w:color w:val="000000"/>
                <w:sz w:val="20"/>
                <w:szCs w:val="20"/>
              </w:rPr>
              <w:t>Рособрнадзора</w:t>
            </w:r>
            <w:proofErr w:type="spellEnd"/>
            <w:r w:rsidRPr="007508A6">
              <w:rPr>
                <w:rFonts w:cs="Times New Roman"/>
                <w:color w:val="000000"/>
                <w:sz w:val="20"/>
                <w:szCs w:val="20"/>
              </w:rPr>
              <w:t xml:space="preserve"> от 29 мая 2014 № 785, в частности:</w:t>
            </w:r>
          </w:p>
        </w:tc>
      </w:tr>
      <w:tr w:rsidR="00E54A2C" w:rsidRPr="007508A6" w:rsidTr="00172FB3">
        <w:trPr>
          <w:trHeight w:val="300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A2C" w:rsidRPr="007508A6" w:rsidRDefault="00E54A2C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7508A6">
              <w:rPr>
                <w:rFonts w:cs="Times New Roman"/>
                <w:color w:val="000000"/>
                <w:sz w:val="20"/>
                <w:szCs w:val="20"/>
              </w:rPr>
              <w:lastRenderedPageBreak/>
              <w:t>- режим занятий обучающихся</w:t>
            </w:r>
          </w:p>
        </w:tc>
      </w:tr>
      <w:tr w:rsidR="00E54A2C" w:rsidRPr="007508A6" w:rsidTr="00172FB3">
        <w:trPr>
          <w:trHeight w:val="300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A2C" w:rsidRPr="007508A6" w:rsidRDefault="00E54A2C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7508A6">
              <w:rPr>
                <w:rFonts w:cs="Times New Roman"/>
                <w:color w:val="000000"/>
                <w:sz w:val="20"/>
                <w:szCs w:val="20"/>
              </w:rPr>
              <w:t>- об общем стаже работы педагогического работника</w:t>
            </w:r>
          </w:p>
        </w:tc>
      </w:tr>
      <w:tr w:rsidR="00E54A2C" w:rsidRPr="007508A6" w:rsidTr="00172FB3">
        <w:trPr>
          <w:trHeight w:val="300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A2C" w:rsidRPr="007508A6" w:rsidRDefault="00E54A2C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7508A6">
              <w:rPr>
                <w:rFonts w:cs="Times New Roman"/>
                <w:color w:val="000000"/>
                <w:sz w:val="20"/>
                <w:szCs w:val="20"/>
              </w:rPr>
              <w:t>-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</w:t>
            </w:r>
          </w:p>
        </w:tc>
      </w:tr>
      <w:tr w:rsidR="00E54A2C" w:rsidRPr="007508A6" w:rsidTr="00172FB3">
        <w:trPr>
          <w:trHeight w:val="300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A2C" w:rsidRPr="007508A6" w:rsidRDefault="00E54A2C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7508A6">
              <w:rPr>
                <w:rFonts w:cs="Times New Roman"/>
                <w:color w:val="000000"/>
                <w:sz w:val="20"/>
                <w:szCs w:val="20"/>
              </w:rPr>
              <w:t>- о поступлении финансовых и материальных средств и об их расходовании по итогам финансового года</w:t>
            </w:r>
          </w:p>
        </w:tc>
      </w:tr>
      <w:tr w:rsidR="00E54A2C" w:rsidRPr="007508A6" w:rsidTr="00172FB3">
        <w:trPr>
          <w:trHeight w:val="300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A2C" w:rsidRPr="007508A6" w:rsidRDefault="00E54A2C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E54A2C" w:rsidRPr="007508A6" w:rsidTr="00172FB3">
        <w:trPr>
          <w:trHeight w:val="300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A2C" w:rsidRPr="007508A6" w:rsidRDefault="00E54A2C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7508A6">
              <w:rPr>
                <w:rFonts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E54A2C" w:rsidRPr="007508A6" w:rsidTr="00172FB3">
        <w:trPr>
          <w:trHeight w:val="300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A2C" w:rsidRPr="007508A6" w:rsidRDefault="00E54A2C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7508A6">
              <w:rPr>
                <w:rFonts w:cs="Times New Roman"/>
                <w:color w:val="000000"/>
                <w:sz w:val="20"/>
                <w:szCs w:val="20"/>
              </w:rPr>
              <w:t>- электронными сервисами (форма для подачи электронного обращения, получение консультации по оказываемым услугам, раздел "Часто задаваемые вопросы")</w:t>
            </w:r>
          </w:p>
        </w:tc>
      </w:tr>
      <w:tr w:rsidR="00E54A2C" w:rsidRPr="007508A6" w:rsidTr="00172FB3">
        <w:trPr>
          <w:trHeight w:val="300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A2C" w:rsidRPr="007508A6" w:rsidRDefault="00E54A2C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7508A6">
              <w:rPr>
                <w:rFonts w:cs="Times New Roman"/>
                <w:color w:val="000000"/>
                <w:sz w:val="20"/>
                <w:szCs w:val="20"/>
              </w:rPr>
              <w:t>- технической возможностью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E54A2C" w:rsidRPr="007508A6" w:rsidTr="00172FB3">
        <w:trPr>
          <w:trHeight w:val="300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A2C" w:rsidRPr="007508A6" w:rsidRDefault="00E54A2C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E54A2C" w:rsidRPr="007508A6" w:rsidTr="00172FB3">
        <w:trPr>
          <w:trHeight w:val="300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A2C" w:rsidRPr="007508A6" w:rsidRDefault="00E54A2C" w:rsidP="00172FB3">
            <w:pPr>
              <w:spacing w:line="0" w:lineRule="atLeast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7508A6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По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508A6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результатам оценки критерия «Доступность услуг для инвалидов»:</w:t>
            </w:r>
          </w:p>
        </w:tc>
      </w:tr>
      <w:tr w:rsidR="00E54A2C" w:rsidRPr="007508A6" w:rsidTr="00172FB3">
        <w:trPr>
          <w:trHeight w:val="300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A2C" w:rsidRPr="007508A6" w:rsidRDefault="00E54A2C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7508A6">
              <w:rPr>
                <w:rFonts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E54A2C" w:rsidRPr="007508A6" w:rsidTr="00172FB3">
        <w:trPr>
          <w:trHeight w:val="300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A2C" w:rsidRPr="007508A6" w:rsidRDefault="00E54A2C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7508A6">
              <w:rPr>
                <w:rFonts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E54A2C" w:rsidRPr="007508A6" w:rsidTr="00172FB3">
        <w:trPr>
          <w:trHeight w:val="300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A2C" w:rsidRPr="007508A6" w:rsidRDefault="00E54A2C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7508A6">
              <w:rPr>
                <w:rFonts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E54A2C" w:rsidRPr="007508A6" w:rsidTr="00172FB3">
        <w:trPr>
          <w:trHeight w:val="300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A2C" w:rsidRPr="007508A6" w:rsidRDefault="00E54A2C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7508A6">
              <w:rPr>
                <w:rFonts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E54A2C" w:rsidRPr="007508A6" w:rsidTr="00172FB3">
        <w:trPr>
          <w:trHeight w:val="300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A2C" w:rsidRPr="007508A6" w:rsidRDefault="00E54A2C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E54A2C" w:rsidRPr="007508A6" w:rsidTr="00172FB3">
        <w:trPr>
          <w:trHeight w:val="300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A2C" w:rsidRPr="007508A6" w:rsidRDefault="00E54A2C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7508A6">
              <w:rPr>
                <w:rFonts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E54A2C" w:rsidRPr="007508A6" w:rsidTr="00172FB3">
        <w:trPr>
          <w:trHeight w:val="300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A2C" w:rsidRPr="007508A6" w:rsidRDefault="00E54A2C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7508A6">
              <w:rPr>
                <w:rFonts w:cs="Times New Roman"/>
                <w:color w:val="000000"/>
                <w:sz w:val="20"/>
                <w:szCs w:val="20"/>
              </w:rPr>
              <w:t xml:space="preserve">- предоставить инвалидам по слуху (слуху и зрению) услуги </w:t>
            </w:r>
            <w:proofErr w:type="spellStart"/>
            <w:r w:rsidRPr="007508A6">
              <w:rPr>
                <w:rFonts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7508A6">
              <w:rPr>
                <w:rFonts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508A6">
              <w:rPr>
                <w:rFonts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7508A6"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</w:tr>
    </w:tbl>
    <w:p w:rsidR="00E54A2C" w:rsidRPr="007508A6" w:rsidRDefault="00E54A2C" w:rsidP="00E54A2C">
      <w:pPr>
        <w:spacing w:line="0" w:lineRule="atLeast"/>
        <w:rPr>
          <w:rFonts w:cs="Times New Roman"/>
          <w:sz w:val="20"/>
          <w:szCs w:val="20"/>
        </w:rPr>
      </w:pPr>
    </w:p>
    <w:p w:rsidR="00E54A2C" w:rsidRPr="007508A6" w:rsidRDefault="00E54A2C" w:rsidP="00E54A2C">
      <w:pPr>
        <w:spacing w:line="0" w:lineRule="atLeast"/>
        <w:rPr>
          <w:rFonts w:cs="Times New Roman"/>
          <w:sz w:val="20"/>
          <w:szCs w:val="20"/>
        </w:rPr>
      </w:pPr>
    </w:p>
    <w:p w:rsidR="0028287D" w:rsidRDefault="0028287D"/>
    <w:sectPr w:rsidR="0028287D" w:rsidSect="00E54A2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54A2C"/>
    <w:rsid w:val="0028287D"/>
    <w:rsid w:val="003E57E2"/>
    <w:rsid w:val="00455028"/>
    <w:rsid w:val="00A95CD2"/>
    <w:rsid w:val="00D22AB8"/>
    <w:rsid w:val="00E54A2C"/>
    <w:rsid w:val="00ED225E"/>
    <w:rsid w:val="00F40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A2C"/>
    <w:rPr>
      <w:rFonts w:ascii="Times New Roman" w:eastAsiaTheme="minorEastAsia" w:hAnsi="Times New Roman" w:cstheme="minorBidi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5CD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708</Words>
  <Characters>4037</Characters>
  <Application>Microsoft Office Word</Application>
  <DocSecurity>0</DocSecurity>
  <Lines>33</Lines>
  <Paragraphs>9</Paragraphs>
  <ScaleCrop>false</ScaleCrop>
  <Company/>
  <LinksUpToDate>false</LinksUpToDate>
  <CharactersWithSpaces>4736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2020-11-11T11:35:00Z</dcterms:created>
  <dcterms:modified xsi:type="dcterms:W3CDTF">2020-11-11T11:36:00Z</dcterms:modified>
</cp:coreProperties>
</file>